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74" w:lineRule="atLeast"/>
        <w:jc w:val="center"/>
        <w:outlineLvl w:val="1"/>
        <w:rPr>
          <w:rFonts w:ascii="Arial" w:hAnsi="Arial" w:eastAsia="宋体" w:cs="Arial"/>
          <w:b/>
          <w:bCs/>
          <w:color w:val="333333"/>
          <w:kern w:val="0"/>
          <w:sz w:val="48"/>
          <w:szCs w:val="48"/>
        </w:rPr>
      </w:pPr>
      <w:r>
        <w:rPr>
          <w:rFonts w:ascii="Arial" w:hAnsi="Arial" w:eastAsia="宋体" w:cs="Arial"/>
          <w:b/>
          <w:bCs/>
          <w:color w:val="333333"/>
          <w:kern w:val="0"/>
          <w:sz w:val="48"/>
          <w:szCs w:val="48"/>
        </w:rPr>
        <w:t>河南省人力资源和社会保障厅 河南省科学技术协会关于开展河南省第五届自然科学学术奖评选活动的通知</w:t>
      </w:r>
    </w:p>
    <w:p>
      <w:pPr>
        <w:widowControl/>
        <w:shd w:val="clear" w:color="auto" w:fill="FFFFFF"/>
        <w:spacing w:line="967" w:lineRule="atLeast"/>
        <w:jc w:val="center"/>
        <w:outlineLvl w:val="2"/>
        <w:rPr>
          <w:rFonts w:hint="eastAsia" w:ascii="Arial" w:hAnsi="Arial" w:eastAsia="宋体" w:cs="Arial"/>
          <w:b/>
          <w:bCs/>
          <w:color w:val="333333"/>
          <w:kern w:val="0"/>
          <w:sz w:val="28"/>
          <w:szCs w:val="28"/>
        </w:rPr>
      </w:pPr>
      <w:r>
        <w:rPr>
          <w:rFonts w:ascii="Arial" w:hAnsi="Arial" w:eastAsia="宋体" w:cs="Arial"/>
          <w:b/>
          <w:bCs/>
          <w:color w:val="333333"/>
          <w:kern w:val="0"/>
          <w:sz w:val="28"/>
          <w:szCs w:val="28"/>
        </w:rPr>
        <w:t>豫人社函〔2021〕165号</w:t>
      </w:r>
    </w:p>
    <w:p>
      <w:pPr>
        <w:widowControl/>
        <w:shd w:val="clear" w:color="auto" w:fill="FFFFFF"/>
        <w:spacing w:line="967" w:lineRule="atLeast"/>
        <w:jc w:val="center"/>
        <w:outlineLvl w:val="2"/>
        <w:rPr>
          <w:rFonts w:ascii="Arial" w:hAnsi="Arial" w:eastAsia="宋体" w:cs="Arial"/>
          <w:b/>
          <w:bCs/>
          <w:color w:val="333333"/>
          <w:kern w:val="0"/>
          <w:sz w:val="39"/>
          <w:szCs w:val="39"/>
        </w:rPr>
      </w:pPr>
    </w:p>
    <w:p>
      <w:pPr>
        <w:pStyle w:val="6"/>
        <w:spacing w:before="0" w:beforeAutospacing="0" w:after="0" w:afterAutospacing="0"/>
        <w:rPr>
          <w:sz w:val="28"/>
          <w:szCs w:val="28"/>
        </w:rPr>
      </w:pPr>
      <w:r>
        <w:rPr>
          <w:sz w:val="28"/>
          <w:szCs w:val="28"/>
        </w:rPr>
        <w:t>各省辖市、济源示范区人力资源社会保障局、科学技术协会，各全省学会、协会、研究会，各省管高等院校、科研院所：</w:t>
      </w:r>
    </w:p>
    <w:p>
      <w:pPr>
        <w:pStyle w:val="6"/>
        <w:spacing w:before="0" w:beforeAutospacing="0" w:after="0" w:afterAutospacing="0"/>
        <w:ind w:firstLine="560" w:firstLineChars="200"/>
        <w:rPr>
          <w:sz w:val="28"/>
          <w:szCs w:val="28"/>
        </w:rPr>
      </w:pPr>
      <w:r>
        <w:rPr>
          <w:sz w:val="28"/>
          <w:szCs w:val="28"/>
        </w:rPr>
        <w:t>为鼓励我省广大科技工作者积极总结科学研究和科技实践的相关成果，省人力资源社会保障厅、省科学技术协会决定开展河南省第五届自然科学学术奖评选活动。现将有关事项通知如下：</w:t>
      </w:r>
    </w:p>
    <w:p>
      <w:pPr>
        <w:pStyle w:val="6"/>
        <w:spacing w:before="0" w:beforeAutospacing="0" w:after="0" w:afterAutospacing="0"/>
        <w:ind w:firstLine="562" w:firstLineChars="200"/>
        <w:rPr>
          <w:sz w:val="28"/>
          <w:szCs w:val="28"/>
        </w:rPr>
      </w:pPr>
      <w:r>
        <w:rPr>
          <w:rStyle w:val="9"/>
          <w:sz w:val="28"/>
          <w:szCs w:val="28"/>
        </w:rPr>
        <w:t>一、奖项类别及等级</w:t>
      </w:r>
    </w:p>
    <w:p>
      <w:pPr>
        <w:pStyle w:val="6"/>
        <w:spacing w:before="0" w:beforeAutospacing="0" w:after="0" w:afterAutospacing="0"/>
        <w:ind w:firstLine="560" w:firstLineChars="200"/>
        <w:rPr>
          <w:sz w:val="28"/>
          <w:szCs w:val="28"/>
        </w:rPr>
      </w:pPr>
      <w:r>
        <w:rPr>
          <w:sz w:val="28"/>
          <w:szCs w:val="28"/>
        </w:rPr>
        <w:t>河南省自然科学学术奖包含三个奖项：河南省自然科学优秀学术论文奖、河南省自然科学优秀学术著作奖、河南省自然科学优秀工程技术奖，并分别设立一等奖、二等奖、三等奖三个等级。</w:t>
      </w:r>
    </w:p>
    <w:p>
      <w:pPr>
        <w:pStyle w:val="6"/>
        <w:spacing w:before="0" w:beforeAutospacing="0" w:after="0" w:afterAutospacing="0"/>
        <w:ind w:firstLine="562" w:firstLineChars="200"/>
        <w:rPr>
          <w:sz w:val="28"/>
          <w:szCs w:val="28"/>
        </w:rPr>
      </w:pPr>
      <w:r>
        <w:rPr>
          <w:rStyle w:val="9"/>
          <w:sz w:val="28"/>
          <w:szCs w:val="28"/>
        </w:rPr>
        <w:t>二、参评范围</w:t>
      </w:r>
    </w:p>
    <w:p>
      <w:pPr>
        <w:pStyle w:val="6"/>
        <w:spacing w:before="0" w:beforeAutospacing="0" w:after="0" w:afterAutospacing="0"/>
        <w:ind w:firstLine="560" w:firstLineChars="200"/>
        <w:rPr>
          <w:sz w:val="28"/>
          <w:szCs w:val="28"/>
        </w:rPr>
      </w:pPr>
      <w:r>
        <w:rPr>
          <w:sz w:val="28"/>
          <w:szCs w:val="28"/>
        </w:rPr>
        <w:t>1.河南省自然科学优秀学术论文奖、河南省自然科学优秀学术著作奖：分别为我省科技工作者在2017年—2020年间公开发表的自然科学类、工程技术类或相关领域的学术论文、学术著作。</w:t>
      </w:r>
    </w:p>
    <w:p>
      <w:pPr>
        <w:pStyle w:val="6"/>
        <w:spacing w:before="0" w:beforeAutospacing="0" w:after="0" w:afterAutospacing="0"/>
        <w:rPr>
          <w:sz w:val="28"/>
          <w:szCs w:val="28"/>
        </w:rPr>
      </w:pPr>
    </w:p>
    <w:p>
      <w:pPr>
        <w:pStyle w:val="6"/>
        <w:spacing w:before="0" w:beforeAutospacing="0" w:after="0" w:afterAutospacing="0"/>
        <w:ind w:firstLine="560" w:firstLineChars="200"/>
        <w:rPr>
          <w:sz w:val="28"/>
          <w:szCs w:val="28"/>
        </w:rPr>
      </w:pPr>
      <w:r>
        <w:rPr>
          <w:sz w:val="28"/>
          <w:szCs w:val="28"/>
        </w:rPr>
        <w:t>2.河南省自然科学优秀工程技术奖：我省科技工作者在2017年—2020年间在工程技术领域通过授权登记、评审验收或审定鉴定的工程技术发明专利、新品种、新技术、新工艺、新产品、新材料、计算机软件等工程技术成果。</w:t>
      </w:r>
    </w:p>
    <w:p>
      <w:pPr>
        <w:pStyle w:val="6"/>
        <w:spacing w:before="0" w:beforeAutospacing="0" w:after="0" w:afterAutospacing="0"/>
        <w:ind w:firstLine="562" w:firstLineChars="200"/>
        <w:rPr>
          <w:sz w:val="28"/>
          <w:szCs w:val="28"/>
        </w:rPr>
      </w:pPr>
      <w:r>
        <w:rPr>
          <w:rStyle w:val="9"/>
          <w:sz w:val="28"/>
          <w:szCs w:val="28"/>
        </w:rPr>
        <w:t>三、评选程序</w:t>
      </w:r>
    </w:p>
    <w:p>
      <w:pPr>
        <w:pStyle w:val="6"/>
        <w:spacing w:before="0" w:beforeAutospacing="0" w:after="0" w:afterAutospacing="0"/>
        <w:ind w:firstLine="560" w:firstLineChars="200"/>
        <w:rPr>
          <w:sz w:val="28"/>
          <w:szCs w:val="28"/>
        </w:rPr>
      </w:pPr>
      <w:r>
        <w:rPr>
          <w:sz w:val="28"/>
          <w:szCs w:val="28"/>
        </w:rPr>
        <w:t>（一）申报</w:t>
      </w:r>
    </w:p>
    <w:p>
      <w:pPr>
        <w:pStyle w:val="6"/>
        <w:spacing w:before="0" w:beforeAutospacing="0" w:after="0" w:afterAutospacing="0"/>
        <w:ind w:firstLine="560" w:firstLineChars="200"/>
        <w:rPr>
          <w:sz w:val="28"/>
          <w:szCs w:val="28"/>
        </w:rPr>
      </w:pPr>
      <w:r>
        <w:rPr>
          <w:sz w:val="28"/>
          <w:szCs w:val="28"/>
        </w:rPr>
        <w:t>奖项申报人须按照《河南省第五届自然科学学术奖申报材料说明》（见附件1）的有关要求准备相应材料，并报送至提名/推荐单位。奖项申报人（奖项申报人指第一作者或第一完成人）不分奖种限申报奖项2项，只能从一个提名/推荐单位申报，且最多只能获得一项一等奖。</w:t>
      </w:r>
    </w:p>
    <w:p>
      <w:pPr>
        <w:pStyle w:val="6"/>
        <w:spacing w:before="0" w:beforeAutospacing="0" w:after="0" w:afterAutospacing="0"/>
        <w:ind w:firstLine="560" w:firstLineChars="200"/>
        <w:rPr>
          <w:sz w:val="28"/>
          <w:szCs w:val="28"/>
        </w:rPr>
      </w:pPr>
      <w:r>
        <w:rPr>
          <w:sz w:val="28"/>
          <w:szCs w:val="28"/>
        </w:rPr>
        <w:t>提名/推荐单位包括：</w:t>
      </w:r>
    </w:p>
    <w:p>
      <w:pPr>
        <w:pStyle w:val="6"/>
        <w:spacing w:before="0" w:beforeAutospacing="0" w:after="0" w:afterAutospacing="0"/>
        <w:ind w:firstLine="560" w:firstLineChars="200"/>
        <w:rPr>
          <w:sz w:val="28"/>
          <w:szCs w:val="28"/>
        </w:rPr>
      </w:pPr>
      <w:r>
        <w:rPr>
          <w:sz w:val="28"/>
          <w:szCs w:val="28"/>
        </w:rPr>
        <w:t>1.各全省学会、协会、研究会；</w:t>
      </w:r>
    </w:p>
    <w:p>
      <w:pPr>
        <w:pStyle w:val="6"/>
        <w:spacing w:before="0" w:beforeAutospacing="0" w:after="0" w:afterAutospacing="0"/>
        <w:ind w:firstLine="560" w:firstLineChars="200"/>
        <w:rPr>
          <w:sz w:val="28"/>
          <w:szCs w:val="28"/>
        </w:rPr>
      </w:pPr>
      <w:r>
        <w:rPr>
          <w:sz w:val="28"/>
          <w:szCs w:val="28"/>
        </w:rPr>
        <w:t>2.各省管高等院校、科研院所；</w:t>
      </w:r>
    </w:p>
    <w:p>
      <w:pPr>
        <w:pStyle w:val="6"/>
        <w:spacing w:before="0" w:beforeAutospacing="0" w:after="0" w:afterAutospacing="0"/>
        <w:ind w:firstLine="560" w:firstLineChars="200"/>
        <w:rPr>
          <w:sz w:val="28"/>
          <w:szCs w:val="28"/>
        </w:rPr>
      </w:pPr>
      <w:r>
        <w:rPr>
          <w:sz w:val="28"/>
          <w:szCs w:val="28"/>
        </w:rPr>
        <w:t>3.各省辖市、济源示范区的人社部门和科协联合提名/推荐。</w:t>
      </w:r>
    </w:p>
    <w:p>
      <w:pPr>
        <w:pStyle w:val="6"/>
        <w:spacing w:before="0" w:beforeAutospacing="0" w:after="0" w:afterAutospacing="0"/>
        <w:ind w:firstLine="560" w:firstLineChars="200"/>
        <w:rPr>
          <w:sz w:val="28"/>
          <w:szCs w:val="28"/>
        </w:rPr>
      </w:pPr>
      <w:r>
        <w:rPr>
          <w:sz w:val="28"/>
          <w:szCs w:val="28"/>
        </w:rPr>
        <w:t>（二）初评</w:t>
      </w:r>
    </w:p>
    <w:p>
      <w:pPr>
        <w:pStyle w:val="6"/>
        <w:spacing w:before="0" w:beforeAutospacing="0" w:after="0" w:afterAutospacing="0"/>
        <w:ind w:firstLine="560" w:firstLineChars="200"/>
        <w:rPr>
          <w:sz w:val="28"/>
          <w:szCs w:val="28"/>
        </w:rPr>
      </w:pPr>
      <w:r>
        <w:rPr>
          <w:sz w:val="28"/>
          <w:szCs w:val="28"/>
        </w:rPr>
        <w:t>本届奖项实行一等奖项目提名制，二、三等奖项目推荐制。提名/推荐单位成立评委会对申报奖项进行审查并初评，提名一等奖项目数量原则上不超过申报数7%（不分奖项类别，按四舍五入取整）。提名/推荐单位初评后于2021年7月12日到8月10日登录河南省自然科学学术奖申报系统，按要求在线填写提名/推荐登记并上传相关信息，并将相关纸质版材料报送至河南省第五届自然科学学术奖评审工作领导小组办公室（办公室设在省科协学会学术部）。</w:t>
      </w:r>
    </w:p>
    <w:p>
      <w:pPr>
        <w:pStyle w:val="6"/>
        <w:spacing w:before="0" w:beforeAutospacing="0" w:after="0" w:afterAutospacing="0"/>
        <w:ind w:firstLine="560" w:firstLineChars="200"/>
        <w:rPr>
          <w:sz w:val="28"/>
          <w:szCs w:val="28"/>
        </w:rPr>
      </w:pPr>
      <w:r>
        <w:rPr>
          <w:sz w:val="28"/>
          <w:szCs w:val="28"/>
        </w:rPr>
        <w:t>（三）终评</w:t>
      </w:r>
    </w:p>
    <w:p>
      <w:pPr>
        <w:pStyle w:val="6"/>
        <w:spacing w:before="0" w:beforeAutospacing="0" w:after="0" w:afterAutospacing="0"/>
        <w:ind w:firstLine="560" w:firstLineChars="200"/>
        <w:rPr>
          <w:sz w:val="28"/>
          <w:szCs w:val="28"/>
        </w:rPr>
      </w:pPr>
      <w:r>
        <w:rPr>
          <w:sz w:val="28"/>
          <w:szCs w:val="28"/>
        </w:rPr>
        <w:t>依据相关科技评价政策和申报总数量确定授奖数量。河南省第五届自然科学学术奖评审工作领导小组组织有关专家成立评审委员会，对参评奖项进行终评，并对获奖项目颁发获奖证书，证书显示前五名作者（请严格按照原文顺序填报作者姓名，不得漏项。如发现与原文作者顺序和人数不符，河南省第五届自然科学学术奖评审工作领导小组办公室有权取消其参评资格）。</w:t>
      </w:r>
    </w:p>
    <w:p>
      <w:pPr>
        <w:pStyle w:val="6"/>
        <w:spacing w:before="0" w:beforeAutospacing="0" w:after="0" w:afterAutospacing="0"/>
        <w:ind w:firstLine="562" w:firstLineChars="200"/>
        <w:rPr>
          <w:sz w:val="28"/>
          <w:szCs w:val="28"/>
        </w:rPr>
      </w:pPr>
      <w:r>
        <w:rPr>
          <w:rStyle w:val="9"/>
          <w:sz w:val="28"/>
          <w:szCs w:val="28"/>
        </w:rPr>
        <w:t>四、评审要求</w:t>
      </w:r>
    </w:p>
    <w:p>
      <w:pPr>
        <w:pStyle w:val="6"/>
        <w:spacing w:before="0" w:beforeAutospacing="0" w:after="0" w:afterAutospacing="0"/>
        <w:ind w:firstLine="560" w:firstLineChars="200"/>
        <w:rPr>
          <w:sz w:val="28"/>
          <w:szCs w:val="28"/>
        </w:rPr>
      </w:pPr>
      <w:r>
        <w:rPr>
          <w:sz w:val="28"/>
          <w:szCs w:val="28"/>
        </w:rPr>
        <w:t>（一）严肃评选纪律，加强监督检查。要建立评审工作责任制，明确责任单位和责任人。提名/推荐单位要对申报材料真实性负责，如发现弄虚作假，河南省自然科学学术奖评审工作领导小组办公室将取消申报人参评资格及提名/推荐单位提名资格。对未严格按照参评条件和规定程序提名的项目，经查实后取消评选资格或撤销奖励。</w:t>
      </w:r>
    </w:p>
    <w:p>
      <w:pPr>
        <w:pStyle w:val="6"/>
        <w:spacing w:before="0" w:beforeAutospacing="0" w:after="0" w:afterAutospacing="0"/>
        <w:ind w:firstLine="560" w:firstLineChars="200"/>
        <w:rPr>
          <w:sz w:val="28"/>
          <w:szCs w:val="28"/>
        </w:rPr>
      </w:pPr>
      <w:r>
        <w:rPr>
          <w:sz w:val="28"/>
          <w:szCs w:val="28"/>
        </w:rPr>
        <w:t>（二）坚持公开公平公正，严格评审程序。各提名/推荐单位应当成立初评委员会，原则上由5-7名专家组成，推选工作要由院士、中原学者、河南省特聘教授、学术技术带头人、正高级技术职称及以上人员担任初评委员会主任，由知名专家、高级技术职称及以上人员担任成员（论文作者一律回避），所提名的一等奖项目应有三分之二以上成员同意。公示无异议或虽有异议但经核实处理后再次公示无异议的项目方可提名。</w:t>
      </w:r>
    </w:p>
    <w:p>
      <w:pPr>
        <w:pStyle w:val="6"/>
        <w:spacing w:before="0" w:beforeAutospacing="0" w:after="0" w:afterAutospacing="0"/>
        <w:ind w:firstLine="560" w:firstLineChars="200"/>
        <w:rPr>
          <w:sz w:val="28"/>
          <w:szCs w:val="28"/>
        </w:rPr>
      </w:pPr>
      <w:r>
        <w:rPr>
          <w:sz w:val="28"/>
          <w:szCs w:val="28"/>
        </w:rPr>
        <w:t>（三）按时上传报送材料，确保工作进度。初评前3天，各提名/推荐单位须将初评委员会专家名单及申报项目汇总表（盖章扫描件）提交河南省第五届自然科学学术奖评审工作领导小组办公室邮箱，项目总数量将作为一等奖项目提名数量测算的依据，提交后不再接收申报材料。网上填报提交工作须于2021年8月10日前完成；相关材料纸质版可由提名/推荐单位现场报送，现场报送截止时间为2021年8月15日，也可通过邮政特快专递（EMS）或顺丰邮寄（于2021年8月15日前寄到）。</w:t>
      </w:r>
    </w:p>
    <w:p>
      <w:pPr>
        <w:pStyle w:val="6"/>
        <w:spacing w:before="0" w:beforeAutospacing="0" w:after="0" w:afterAutospacing="0"/>
        <w:ind w:firstLine="562" w:firstLineChars="200"/>
        <w:rPr>
          <w:sz w:val="28"/>
          <w:szCs w:val="28"/>
        </w:rPr>
      </w:pPr>
      <w:r>
        <w:rPr>
          <w:rStyle w:val="9"/>
          <w:sz w:val="28"/>
          <w:szCs w:val="28"/>
        </w:rPr>
        <w:t>五、组织领导</w:t>
      </w:r>
    </w:p>
    <w:p>
      <w:pPr>
        <w:pStyle w:val="6"/>
        <w:spacing w:before="0" w:beforeAutospacing="0" w:after="0" w:afterAutospacing="0"/>
        <w:ind w:firstLine="560" w:firstLineChars="200"/>
        <w:rPr>
          <w:sz w:val="28"/>
          <w:szCs w:val="28"/>
        </w:rPr>
      </w:pPr>
      <w:r>
        <w:rPr>
          <w:sz w:val="28"/>
          <w:szCs w:val="28"/>
        </w:rPr>
        <w:t>为加强对此次评审工作的组织领导，省人力资源社会保障厅、省科协联合成立河南省第五届自然科学学术奖评审工作领导小组，负责对评审工作的组织领导。领导小组从河南省自然科学学术奖评委专家库中遴选有关专家成立评审委员会，对参评奖项进行终评。评审工作领导小组下设办公室，办公室设在省科协学会学术部。</w:t>
      </w:r>
    </w:p>
    <w:p>
      <w:pPr>
        <w:pStyle w:val="6"/>
        <w:spacing w:before="0" w:beforeAutospacing="0" w:after="0" w:afterAutospacing="0"/>
        <w:ind w:firstLine="562" w:firstLineChars="200"/>
        <w:rPr>
          <w:sz w:val="28"/>
          <w:szCs w:val="28"/>
        </w:rPr>
      </w:pPr>
      <w:r>
        <w:rPr>
          <w:rStyle w:val="9"/>
          <w:sz w:val="28"/>
          <w:szCs w:val="28"/>
        </w:rPr>
        <w:t>六、申报系统</w:t>
      </w:r>
    </w:p>
    <w:p>
      <w:pPr>
        <w:pStyle w:val="6"/>
        <w:spacing w:before="0" w:beforeAutospacing="0" w:after="0" w:afterAutospacing="0"/>
        <w:ind w:firstLine="560" w:firstLineChars="200"/>
        <w:rPr>
          <w:sz w:val="28"/>
          <w:szCs w:val="28"/>
        </w:rPr>
      </w:pPr>
      <w:r>
        <w:rPr>
          <w:sz w:val="28"/>
          <w:szCs w:val="28"/>
        </w:rPr>
        <w:t>河南省自然科学学术奖申报系统从河南省科协网(www.hast.net.cn)首页“网上服务”——“专项申报平台”——“河南省自然科学学术奖申报平台”登录，登录地址：http://222.143.27.142:8085/index.php?r=login%2Findex&amp;yikikata=02020201-bd825b66f85b3fe743513f60de3dbb44，登录用户名及密码请向河南省第五届自然科学学术奖评审工作领导小组办公室咨询。提名/推荐单位、奖项申报人可从河南省科协网(www.hast.net.cn)学会与学术栏目下载相关文件及附件。</w:t>
      </w:r>
    </w:p>
    <w:p>
      <w:pPr>
        <w:pStyle w:val="6"/>
        <w:spacing w:before="0" w:beforeAutospacing="0" w:after="0" w:afterAutospacing="0"/>
        <w:ind w:firstLine="562" w:firstLineChars="200"/>
        <w:rPr>
          <w:sz w:val="28"/>
          <w:szCs w:val="28"/>
        </w:rPr>
      </w:pPr>
      <w:bookmarkStart w:id="0" w:name="_GoBack"/>
      <w:bookmarkEnd w:id="0"/>
      <w:r>
        <w:rPr>
          <w:rStyle w:val="9"/>
          <w:sz w:val="28"/>
          <w:szCs w:val="28"/>
        </w:rPr>
        <w:t>七、其他事项</w:t>
      </w:r>
    </w:p>
    <w:p>
      <w:pPr>
        <w:pStyle w:val="6"/>
        <w:spacing w:before="0" w:beforeAutospacing="0" w:after="0" w:afterAutospacing="0"/>
        <w:ind w:firstLine="560" w:firstLineChars="200"/>
        <w:rPr>
          <w:sz w:val="28"/>
          <w:szCs w:val="28"/>
        </w:rPr>
      </w:pPr>
      <w:r>
        <w:rPr>
          <w:sz w:val="28"/>
          <w:szCs w:val="28"/>
        </w:rPr>
        <w:t>联系方式：</w:t>
      </w:r>
    </w:p>
    <w:p>
      <w:pPr>
        <w:pStyle w:val="6"/>
        <w:spacing w:before="0" w:beforeAutospacing="0" w:after="0" w:afterAutospacing="0"/>
        <w:ind w:firstLine="560" w:firstLineChars="200"/>
        <w:rPr>
          <w:rFonts w:hint="eastAsia"/>
          <w:sz w:val="28"/>
          <w:szCs w:val="28"/>
        </w:rPr>
      </w:pPr>
      <w:r>
        <w:rPr>
          <w:sz w:val="28"/>
          <w:szCs w:val="28"/>
        </w:rPr>
        <w:t>省科协学会学术部：王永钢、袁宾</w:t>
      </w:r>
      <w:r>
        <w:rPr>
          <w:rFonts w:hint="eastAsia"/>
          <w:sz w:val="28"/>
          <w:szCs w:val="28"/>
        </w:rPr>
        <w:t xml:space="preserve">  </w:t>
      </w:r>
      <w:r>
        <w:rPr>
          <w:sz w:val="28"/>
          <w:szCs w:val="28"/>
        </w:rPr>
        <w:t>联系电话：0371-65707540</w:t>
      </w:r>
    </w:p>
    <w:p>
      <w:pPr>
        <w:pStyle w:val="6"/>
        <w:spacing w:before="0" w:beforeAutospacing="0" w:after="0" w:afterAutospacing="0"/>
        <w:ind w:firstLine="560" w:firstLineChars="200"/>
        <w:rPr>
          <w:sz w:val="28"/>
          <w:szCs w:val="28"/>
        </w:rPr>
      </w:pPr>
      <w:r>
        <w:rPr>
          <w:sz w:val="28"/>
          <w:szCs w:val="28"/>
        </w:rPr>
        <w:t>省人力资源社会保障厅任免与表彰奖励处：王晴</w:t>
      </w:r>
      <w:r>
        <w:rPr>
          <w:rFonts w:hint="eastAsia"/>
          <w:sz w:val="28"/>
          <w:szCs w:val="28"/>
        </w:rPr>
        <w:t xml:space="preserve">  </w:t>
      </w:r>
      <w:r>
        <w:rPr>
          <w:sz w:val="28"/>
          <w:szCs w:val="28"/>
        </w:rPr>
        <w:t>联系电话：0371-69690225</w:t>
      </w:r>
    </w:p>
    <w:p>
      <w:pPr>
        <w:pStyle w:val="6"/>
        <w:spacing w:before="0" w:beforeAutospacing="0" w:after="0" w:afterAutospacing="0"/>
        <w:ind w:firstLine="560" w:firstLineChars="200"/>
        <w:rPr>
          <w:sz w:val="28"/>
          <w:szCs w:val="28"/>
        </w:rPr>
      </w:pPr>
      <w:r>
        <w:rPr>
          <w:sz w:val="28"/>
          <w:szCs w:val="28"/>
        </w:rPr>
        <w:t>网络申报技术咨询：姚敬华</w:t>
      </w:r>
      <w:r>
        <w:rPr>
          <w:rFonts w:hint="eastAsia"/>
          <w:sz w:val="28"/>
          <w:szCs w:val="28"/>
        </w:rPr>
        <w:t xml:space="preserve">    </w:t>
      </w:r>
      <w:r>
        <w:rPr>
          <w:sz w:val="28"/>
          <w:szCs w:val="28"/>
        </w:rPr>
        <w:t>联系电话：13598075045</w:t>
      </w:r>
    </w:p>
    <w:p>
      <w:pPr>
        <w:pStyle w:val="6"/>
        <w:spacing w:before="0" w:beforeAutospacing="0" w:after="0" w:afterAutospacing="0"/>
        <w:ind w:firstLine="560" w:firstLineChars="200"/>
        <w:rPr>
          <w:sz w:val="28"/>
          <w:szCs w:val="28"/>
        </w:rPr>
      </w:pPr>
      <w:r>
        <w:rPr>
          <w:sz w:val="28"/>
          <w:szCs w:val="28"/>
        </w:rPr>
        <w:t>邮 箱：hnkxxhb@vip.163.com</w:t>
      </w:r>
    </w:p>
    <w:p>
      <w:pPr>
        <w:pStyle w:val="6"/>
        <w:spacing w:before="0" w:beforeAutospacing="0" w:after="0" w:afterAutospacing="0"/>
        <w:ind w:firstLine="560" w:firstLineChars="200"/>
        <w:rPr>
          <w:rFonts w:hint="eastAsia"/>
          <w:sz w:val="28"/>
          <w:szCs w:val="28"/>
        </w:rPr>
      </w:pPr>
      <w:r>
        <w:rPr>
          <w:sz w:val="28"/>
          <w:szCs w:val="28"/>
        </w:rPr>
        <w:t>邮寄地址：郑州市花园路53号1号楼省科协学会学术部</w:t>
      </w:r>
    </w:p>
    <w:p>
      <w:pPr>
        <w:pStyle w:val="6"/>
        <w:spacing w:before="0" w:beforeAutospacing="0" w:after="0" w:afterAutospacing="0"/>
        <w:ind w:firstLine="560" w:firstLineChars="200"/>
        <w:rPr>
          <w:sz w:val="28"/>
          <w:szCs w:val="28"/>
        </w:rPr>
      </w:pPr>
      <w:r>
        <w:rPr>
          <w:sz w:val="28"/>
          <w:szCs w:val="28"/>
        </w:rPr>
        <w:t>邮 编：450008</w:t>
      </w:r>
    </w:p>
    <w:p>
      <w:pP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23787"/>
    <w:rsid w:val="00823787"/>
    <w:rsid w:val="00B07355"/>
    <w:rsid w:val="00E06C95"/>
    <w:rsid w:val="0CDC761A"/>
    <w:rsid w:val="7C172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标题 2 Char"/>
    <w:basedOn w:val="8"/>
    <w:link w:val="2"/>
    <w:uiPriority w:val="9"/>
    <w:rPr>
      <w:rFonts w:ascii="宋体" w:hAnsi="宋体" w:eastAsia="宋体" w:cs="宋体"/>
      <w:b/>
      <w:bCs/>
      <w:kern w:val="0"/>
      <w:sz w:val="36"/>
      <w:szCs w:val="36"/>
    </w:rPr>
  </w:style>
  <w:style w:type="character" w:customStyle="1" w:styleId="13">
    <w:name w:val="标题 3 Char"/>
    <w:basedOn w:val="8"/>
    <w:link w:val="3"/>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340</Words>
  <Characters>1940</Characters>
  <Lines>16</Lines>
  <Paragraphs>4</Paragraphs>
  <TotalTime>8</TotalTime>
  <ScaleCrop>false</ScaleCrop>
  <LinksUpToDate>false</LinksUpToDate>
  <CharactersWithSpaces>2276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2021-07-13T01:15:00Z</dcterms:created>
  <dc:creator>郭雪白</dc:creator>
  <cp:lastModifiedBy>树</cp:lastModifiedBy>
  <dcterms:modified xsi:type="dcterms:W3CDTF">2021-07-13T09:45:57Z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101C5CAAC18E4677800539B44967F394</vt:lpwstr>
  </property>
</Properties>
</file>